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様式１４</w:t>
      </w: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【提案書】配置予定従事者（統括責任者）の業務実績（過去３年間）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  <w:shd w:val="pct15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16"/>
        </w:rPr>
        <w:t>（共同参加の代表者名）　　　　　　　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3594" w:type="dxa"/>
        <w:tblLayout w:type="fixed"/>
        <w:tblLook w:firstRow="1" w:lastRow="0" w:firstColumn="1" w:lastColumn="0" w:noHBand="0" w:noVBand="1" w:val="04A0"/>
      </w:tblPr>
      <w:tblGrid>
        <w:gridCol w:w="563"/>
        <w:gridCol w:w="1901"/>
        <w:gridCol w:w="1680"/>
        <w:gridCol w:w="1470"/>
        <w:gridCol w:w="1470"/>
        <w:gridCol w:w="1470"/>
        <w:gridCol w:w="2940"/>
        <w:gridCol w:w="2100"/>
      </w:tblGrid>
      <w:tr>
        <w:trPr>
          <w:trHeight w:val="360" w:hRule="atLeast"/>
        </w:trPr>
        <w:tc>
          <w:tcPr>
            <w:tcW w:w="563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0"/>
              </w:rPr>
            </w:pPr>
          </w:p>
        </w:tc>
        <w:tc>
          <w:tcPr>
            <w:tcW w:w="19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氏　　　名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所属・役職等</w:t>
            </w:r>
          </w:p>
        </w:tc>
        <w:tc>
          <w:tcPr>
            <w:tcW w:w="44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同種・類似業務での実績</w:t>
            </w:r>
          </w:p>
        </w:tc>
        <w:tc>
          <w:tcPr>
            <w:tcW w:w="29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従事業務内容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（主なもの）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実施時期等</w:t>
            </w:r>
          </w:p>
        </w:tc>
      </w:tr>
      <w:tr>
        <w:trPr/>
        <w:tc>
          <w:tcPr>
            <w:tcW w:w="5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下欄のいずれかに○印をすること</w:t>
            </w:r>
          </w:p>
        </w:tc>
        <w:tc>
          <w:tcPr>
            <w:tcW w:w="29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責任者として同種業務に従事実績あり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同種業務に従事実績あり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類似業務に従事実績あり</w:t>
            </w:r>
          </w:p>
        </w:tc>
        <w:tc>
          <w:tcPr>
            <w:tcW w:w="29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0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4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4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4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4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00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4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※同種・類似業務での従事実績を評価する。評価対象は平成２９年度～令和元年度に連続２年以上従事した場合の実績とする。</w:t>
      </w:r>
    </w:p>
    <w:p>
      <w:pPr>
        <w:pStyle w:val="0"/>
        <w:spacing w:line="240" w:lineRule="exact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※「所属・役職等」欄には、所属企業・部署及び、責任者的立場か否かが判断しやすい役職名を記入すること。</w:t>
      </w:r>
    </w:p>
    <w:p>
      <w:pPr>
        <w:pStyle w:val="0"/>
        <w:spacing w:line="240" w:lineRule="exact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※「同種業務」とは、</w:t>
      </w:r>
      <w:r>
        <w:rPr>
          <w:rFonts w:hint="eastAsia" w:ascii="ＭＳ 明朝" w:hAnsi="ＭＳ 明朝" w:eastAsia="ＭＳ 明朝"/>
          <w:sz w:val="22"/>
        </w:rPr>
        <w:t>200</w:t>
      </w:r>
      <w:r>
        <w:rPr>
          <w:rFonts w:hint="eastAsia" w:ascii="ＭＳ 明朝" w:hAnsi="ＭＳ 明朝" w:eastAsia="ＭＳ 明朝"/>
          <w:sz w:val="22"/>
        </w:rPr>
        <w:t>床以上の病院及び公共施設において、施設管理・清掃・警備・電話交換の主要４区分すべてを一括受託した場合の業務とする。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※「類似業務」とは、上記主要４区分のうち３区分を一括受託した場合の業務とする。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6838" w:h="11906" w:orient="landscape"/>
      <w:pgMar w:top="1417" w:right="1417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2</Words>
  <Characters>437</Characters>
  <Application>JUST Note</Application>
  <Lines>122</Lines>
  <Paragraphs>49</Paragraphs>
  <Company>箕面市役所</Company>
  <CharactersWithSpaces>495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山田　省治(手動)</cp:lastModifiedBy>
  <dcterms:created xsi:type="dcterms:W3CDTF">2020-11-14T07:07:00Z</dcterms:created>
  <dcterms:modified xsi:type="dcterms:W3CDTF">2020-11-20T09:29:16Z</dcterms:modified>
  <cp:revision>4</cp:revision>
</cp:coreProperties>
</file>